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D03FA" w14:textId="45CA1D3A" w:rsidR="00D04B85" w:rsidRDefault="00D4154A" w:rsidP="00D4154A">
      <w:pPr>
        <w:pStyle w:val="PolicySubHeading"/>
      </w:pPr>
      <w:r>
        <w:t>BUSINESS AS USUAL</w:t>
      </w:r>
    </w:p>
    <w:p w14:paraId="75D00705" w14:textId="6379B7BE" w:rsidR="00D4154A" w:rsidRDefault="00D4154A" w:rsidP="00D4154A">
      <w:pPr>
        <w:pStyle w:val="PolicySubSubHeading"/>
      </w:pPr>
      <w:r>
        <w:t>Returning to Work</w:t>
      </w:r>
    </w:p>
    <w:p w14:paraId="3E65540D" w14:textId="5106A50A" w:rsidR="00D4154A" w:rsidRPr="00A95694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-1342701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D4154A" w:rsidRPr="00A95694">
        <w:rPr>
          <w:sz w:val="20"/>
          <w:szCs w:val="20"/>
        </w:rPr>
        <w:t>Make a list of your employees and their key roles and responsibilities</w:t>
      </w:r>
    </w:p>
    <w:p w14:paraId="0E862DE3" w14:textId="144EE899" w:rsidR="00D4154A" w:rsidRPr="00A95694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574640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D4154A" w:rsidRPr="00A95694">
        <w:rPr>
          <w:sz w:val="20"/>
          <w:szCs w:val="20"/>
        </w:rPr>
        <w:t>Who do you need back to work first?</w:t>
      </w:r>
    </w:p>
    <w:p w14:paraId="165BCE0E" w14:textId="7760E74F" w:rsidR="00D4154A" w:rsidRPr="00A95694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502402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D4154A" w:rsidRPr="00A95694">
        <w:rPr>
          <w:sz w:val="20"/>
          <w:szCs w:val="20"/>
        </w:rPr>
        <w:t>Do you need a phased return and what would this look like?</w:t>
      </w:r>
    </w:p>
    <w:p w14:paraId="08ACC695" w14:textId="71F358F4" w:rsidR="00D4154A" w:rsidRPr="00A95694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-1602181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D4154A" w:rsidRPr="00A95694">
        <w:rPr>
          <w:sz w:val="20"/>
          <w:szCs w:val="20"/>
        </w:rPr>
        <w:t>Can you stagger people’s days to minimise contact?</w:t>
      </w:r>
    </w:p>
    <w:p w14:paraId="38A1D3CC" w14:textId="7A471CE2" w:rsidR="00D4154A" w:rsidRPr="00A95694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-346475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D4154A" w:rsidRPr="00A95694">
        <w:rPr>
          <w:sz w:val="20"/>
          <w:szCs w:val="20"/>
        </w:rPr>
        <w:t>How many people can safely be at work and keep 2m apart?</w:t>
      </w:r>
    </w:p>
    <w:p w14:paraId="63600B37" w14:textId="2AE82B07" w:rsidR="00D4154A" w:rsidRPr="00A95694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2000069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D4154A" w:rsidRPr="00A95694">
        <w:rPr>
          <w:sz w:val="20"/>
          <w:szCs w:val="20"/>
        </w:rPr>
        <w:t>Do furloughed employees need to return on reduced hours?</w:t>
      </w:r>
    </w:p>
    <w:p w14:paraId="7288A664" w14:textId="314A032F" w:rsidR="00D4154A" w:rsidRPr="00A95694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-1768460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D4154A" w:rsidRPr="00A95694">
        <w:rPr>
          <w:sz w:val="20"/>
          <w:szCs w:val="20"/>
        </w:rPr>
        <w:t>How quickly will your cash flow be operational – can you return key people sooner to start rebuilding?</w:t>
      </w:r>
    </w:p>
    <w:p w14:paraId="45443D23" w14:textId="6E78352F" w:rsidR="00D4154A" w:rsidRPr="00A95694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-411470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D4154A" w:rsidRPr="00A95694">
        <w:rPr>
          <w:sz w:val="20"/>
          <w:szCs w:val="20"/>
        </w:rPr>
        <w:t>How many hours does each person need to work to be productive versus what you can sustain financially?</w:t>
      </w:r>
    </w:p>
    <w:p w14:paraId="183A5E8E" w14:textId="1B37AF3A" w:rsidR="00D4154A" w:rsidRPr="00A95694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-473301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D4154A" w:rsidRPr="00A95694">
        <w:rPr>
          <w:sz w:val="20"/>
          <w:szCs w:val="20"/>
        </w:rPr>
        <w:t>Have you communicated your plan to your employees?</w:t>
      </w:r>
    </w:p>
    <w:p w14:paraId="2BA9739B" w14:textId="4F8ADF3F" w:rsidR="00D4154A" w:rsidRDefault="00D4154A" w:rsidP="00D4154A">
      <w:pPr>
        <w:pStyle w:val="PolicySubSubHeading"/>
      </w:pPr>
      <w:r>
        <w:t>Induction and Changes</w:t>
      </w:r>
    </w:p>
    <w:p w14:paraId="1DA34AF5" w14:textId="322B3949" w:rsidR="00D4154A" w:rsidRPr="00A95694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-1782952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D4154A" w:rsidRPr="00A95694">
        <w:rPr>
          <w:sz w:val="20"/>
          <w:szCs w:val="20"/>
        </w:rPr>
        <w:t>Plan your induction – hold a team meeting or individual return to work interviews</w:t>
      </w:r>
    </w:p>
    <w:p w14:paraId="3FFC3270" w14:textId="16BFBC2E" w:rsidR="00D4154A" w:rsidRPr="00A95694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130524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D4154A" w:rsidRPr="00A95694">
        <w:rPr>
          <w:sz w:val="20"/>
          <w:szCs w:val="20"/>
        </w:rPr>
        <w:t>Make notes on what you want to improve on</w:t>
      </w:r>
    </w:p>
    <w:p w14:paraId="265691A5" w14:textId="5ECE8160" w:rsidR="00D4154A" w:rsidRPr="00A95694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432864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D4154A" w:rsidRPr="00A95694">
        <w:rPr>
          <w:sz w:val="20"/>
          <w:szCs w:val="20"/>
        </w:rPr>
        <w:t>Plan any changes – who will it impact, how will it impact them?</w:t>
      </w:r>
    </w:p>
    <w:p w14:paraId="432C162A" w14:textId="6F736FCA" w:rsidR="00D4154A" w:rsidRPr="00A95694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-2062926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D4154A" w:rsidRPr="00A95694">
        <w:rPr>
          <w:sz w:val="20"/>
          <w:szCs w:val="20"/>
        </w:rPr>
        <w:t>Ask employees for their suggestions – they use the systems</w:t>
      </w:r>
    </w:p>
    <w:p w14:paraId="75165197" w14:textId="5B8C2569" w:rsidR="00D4154A" w:rsidRPr="00A95694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-1965111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D4154A" w:rsidRPr="00A95694">
        <w:rPr>
          <w:sz w:val="20"/>
          <w:szCs w:val="20"/>
        </w:rPr>
        <w:t>Discuss any changes to processes and systems</w:t>
      </w:r>
    </w:p>
    <w:p w14:paraId="60583BFC" w14:textId="0A3F0704" w:rsidR="00D4154A" w:rsidRPr="00A95694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-152533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D4154A" w:rsidRPr="00A95694">
        <w:rPr>
          <w:sz w:val="20"/>
          <w:szCs w:val="20"/>
        </w:rPr>
        <w:t>Assess the effectiveness of change during and after</w:t>
      </w:r>
    </w:p>
    <w:p w14:paraId="1A68341C" w14:textId="4631812E" w:rsidR="00D4154A" w:rsidRDefault="00D4154A" w:rsidP="00D4154A">
      <w:pPr>
        <w:pStyle w:val="PolicySubSubHeading"/>
      </w:pPr>
      <w:r>
        <w:t>Health &amp; Safety</w:t>
      </w:r>
    </w:p>
    <w:p w14:paraId="7435A6A3" w14:textId="6F705344" w:rsidR="00D4154A" w:rsidRPr="00A95694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1558042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D4154A" w:rsidRPr="00A95694">
        <w:rPr>
          <w:sz w:val="20"/>
          <w:szCs w:val="20"/>
        </w:rPr>
        <w:t>Effective hand washing and social distancing are more effective than masks and gloves</w:t>
      </w:r>
    </w:p>
    <w:p w14:paraId="7FB698E6" w14:textId="6DBFD460" w:rsidR="00D4154A" w:rsidRPr="00A95694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955605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D4154A" w:rsidRPr="00A95694">
        <w:rPr>
          <w:sz w:val="20"/>
          <w:szCs w:val="20"/>
        </w:rPr>
        <w:t>Can employees keep 2m apart? If not, can you provide additional protection (such as screens)?</w:t>
      </w:r>
    </w:p>
    <w:p w14:paraId="6C46437D" w14:textId="415C4C8A" w:rsidR="00D4154A" w:rsidRPr="00A95694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984976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D4154A" w:rsidRPr="00A95694">
        <w:rPr>
          <w:sz w:val="20"/>
          <w:szCs w:val="20"/>
        </w:rPr>
        <w:t>Encourage employees to contribute to a cleaner environment</w:t>
      </w:r>
    </w:p>
    <w:p w14:paraId="5B9F5F8D" w14:textId="787A100C" w:rsidR="00D4154A" w:rsidRPr="00A95694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841279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D4154A" w:rsidRPr="00A95694">
        <w:rPr>
          <w:sz w:val="20"/>
          <w:szCs w:val="20"/>
        </w:rPr>
        <w:t>Let your employees know their welfare is important and how you intend to look after them</w:t>
      </w:r>
    </w:p>
    <w:p w14:paraId="036AF653" w14:textId="1762D0E4" w:rsidR="00D4154A" w:rsidRDefault="00D4154A" w:rsidP="00D4154A">
      <w:pPr>
        <w:pStyle w:val="PolicySubSubHeading"/>
      </w:pPr>
      <w:r>
        <w:t>Holidays</w:t>
      </w:r>
    </w:p>
    <w:p w14:paraId="44F476B2" w14:textId="72BD7553" w:rsidR="00D4154A" w:rsidRPr="00A95694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-1846089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D4154A" w:rsidRPr="00A95694">
        <w:rPr>
          <w:sz w:val="20"/>
          <w:szCs w:val="20"/>
        </w:rPr>
        <w:t>What holidays do your employees still have left?</w:t>
      </w:r>
    </w:p>
    <w:p w14:paraId="435EB9D9" w14:textId="3FF5DC73" w:rsidR="00D4154A" w:rsidRPr="00A95694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-1770616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D4154A" w:rsidRPr="00A95694">
        <w:rPr>
          <w:sz w:val="20"/>
          <w:szCs w:val="20"/>
        </w:rPr>
        <w:t>Do you need to restrict how many days they can take when they return?</w:t>
      </w:r>
    </w:p>
    <w:p w14:paraId="5BB6AB8E" w14:textId="228C62A6" w:rsidR="00D4154A" w:rsidRPr="00A95694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336666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D4154A" w:rsidRPr="00A95694">
        <w:rPr>
          <w:sz w:val="20"/>
          <w:szCs w:val="20"/>
        </w:rPr>
        <w:t>Do you want to enforce some leave now? If so</w:t>
      </w:r>
      <w:r w:rsidR="00A95694" w:rsidRPr="00A95694">
        <w:rPr>
          <w:sz w:val="20"/>
          <w:szCs w:val="20"/>
        </w:rPr>
        <w:t>,</w:t>
      </w:r>
      <w:r w:rsidR="00D4154A" w:rsidRPr="00A95694">
        <w:rPr>
          <w:sz w:val="20"/>
          <w:szCs w:val="20"/>
        </w:rPr>
        <w:t xml:space="preserve"> do you need to give notice now?</w:t>
      </w:r>
    </w:p>
    <w:p w14:paraId="304EF6B6" w14:textId="241C027A" w:rsidR="00D4154A" w:rsidRPr="00A95694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-178278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D4154A" w:rsidRPr="00A95694">
        <w:rPr>
          <w:sz w:val="20"/>
          <w:szCs w:val="20"/>
        </w:rPr>
        <w:t xml:space="preserve">How do you allocate holidays – first come first served </w:t>
      </w:r>
      <w:proofErr w:type="gramStart"/>
      <w:r w:rsidR="00D4154A" w:rsidRPr="00A95694">
        <w:rPr>
          <w:sz w:val="20"/>
          <w:szCs w:val="20"/>
        </w:rPr>
        <w:t>won’t</w:t>
      </w:r>
      <w:proofErr w:type="gramEnd"/>
      <w:r w:rsidR="00D4154A" w:rsidRPr="00A95694">
        <w:rPr>
          <w:sz w:val="20"/>
          <w:szCs w:val="20"/>
        </w:rPr>
        <w:t xml:space="preserve"> work?</w:t>
      </w:r>
    </w:p>
    <w:p w14:paraId="5C1E8A99" w14:textId="14B94BD4" w:rsidR="00D4154A" w:rsidRPr="00A95694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2043097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9D5ECF" w:rsidRPr="00A95694">
        <w:rPr>
          <w:sz w:val="20"/>
          <w:szCs w:val="20"/>
        </w:rPr>
        <w:t>If you have to say no to holiday requests, explain why and offer alternatives</w:t>
      </w:r>
    </w:p>
    <w:p w14:paraId="616A3762" w14:textId="004F21AC" w:rsidR="009D5ECF" w:rsidRPr="00A95694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-1233393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9D5ECF" w:rsidRPr="00A95694">
        <w:rPr>
          <w:sz w:val="20"/>
          <w:szCs w:val="20"/>
        </w:rPr>
        <w:t>How will you monitor and allow employees to use carried forward holidays?</w:t>
      </w:r>
    </w:p>
    <w:p w14:paraId="25B29F32" w14:textId="6D4BF8CD" w:rsidR="009D5ECF" w:rsidRDefault="009D5ECF" w:rsidP="009D5ECF">
      <w:pPr>
        <w:pStyle w:val="PolicySubSubHeading"/>
      </w:pPr>
      <w:r>
        <w:t>Flexible Working</w:t>
      </w:r>
    </w:p>
    <w:p w14:paraId="1694B913" w14:textId="0408FC94" w:rsidR="009D5ECF" w:rsidRPr="00A95694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-1051761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9D5ECF" w:rsidRPr="00A95694">
        <w:rPr>
          <w:sz w:val="20"/>
          <w:szCs w:val="20"/>
        </w:rPr>
        <w:t>Everyone has the right to request flexible working – changes to their work pattern or location</w:t>
      </w:r>
    </w:p>
    <w:p w14:paraId="2EC939D7" w14:textId="51D3EA75" w:rsidR="009D5ECF" w:rsidRPr="00A95694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-2023702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9D5ECF" w:rsidRPr="00A95694">
        <w:rPr>
          <w:sz w:val="20"/>
          <w:szCs w:val="20"/>
        </w:rPr>
        <w:t>Be flexible, but also be aware of the benefits of coming together as a team</w:t>
      </w:r>
    </w:p>
    <w:p w14:paraId="2CA141FD" w14:textId="0781F195" w:rsidR="009D5ECF" w:rsidRPr="00A95694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-1602956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9D5ECF" w:rsidRPr="00A95694">
        <w:rPr>
          <w:sz w:val="20"/>
          <w:szCs w:val="20"/>
        </w:rPr>
        <w:t>You must consider a flexible working request, but you can say no</w:t>
      </w:r>
    </w:p>
    <w:p w14:paraId="09CCE02B" w14:textId="5E5B1F0E" w:rsidR="009D5ECF" w:rsidRPr="00A95694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-1745090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proofErr w:type="gramStart"/>
      <w:r w:rsidR="009D5ECF" w:rsidRPr="00A95694">
        <w:rPr>
          <w:sz w:val="20"/>
          <w:szCs w:val="20"/>
        </w:rPr>
        <w:t>Do</w:t>
      </w:r>
      <w:proofErr w:type="gramEnd"/>
      <w:r w:rsidR="009D5ECF" w:rsidRPr="00A95694">
        <w:rPr>
          <w:sz w:val="20"/>
          <w:szCs w:val="20"/>
        </w:rPr>
        <w:t xml:space="preserve"> a quick review of your work from home employees – have they been productive, did they stay in touch, did you trust that the work was getting done?</w:t>
      </w:r>
    </w:p>
    <w:p w14:paraId="6E00F6D4" w14:textId="38ADDBC5" w:rsidR="009D5ECF" w:rsidRDefault="009D5ECF" w:rsidP="009D5ECF">
      <w:pPr>
        <w:pStyle w:val="PolicySubSubHeading"/>
      </w:pPr>
      <w:r>
        <w:t>Mental Health and Wellbeing</w:t>
      </w:r>
    </w:p>
    <w:p w14:paraId="00D4D4A2" w14:textId="1FD533AE" w:rsidR="009D5ECF" w:rsidRPr="00A95694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-1005124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9D5ECF" w:rsidRPr="00A95694">
        <w:rPr>
          <w:sz w:val="20"/>
          <w:szCs w:val="20"/>
        </w:rPr>
        <w:t>Employees may still feel anxious about returning to work – listen to their concerns</w:t>
      </w:r>
    </w:p>
    <w:p w14:paraId="21F31520" w14:textId="512C5CD2" w:rsidR="009D5ECF" w:rsidRPr="00A95694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-405078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9D5ECF" w:rsidRPr="00A95694">
        <w:rPr>
          <w:sz w:val="20"/>
          <w:szCs w:val="20"/>
        </w:rPr>
        <w:t>If employees have lost family or friends grief may hit them when they return to normal</w:t>
      </w:r>
      <w:r w:rsidR="00A95694" w:rsidRPr="00A95694">
        <w:rPr>
          <w:sz w:val="20"/>
          <w:szCs w:val="20"/>
        </w:rPr>
        <w:t>. Also c</w:t>
      </w:r>
      <w:r w:rsidR="009D5ECF" w:rsidRPr="00A95694">
        <w:rPr>
          <w:sz w:val="20"/>
          <w:szCs w:val="20"/>
        </w:rPr>
        <w:t>onsider ahead to anniversaries of loss and stress</w:t>
      </w:r>
    </w:p>
    <w:p w14:paraId="093348D3" w14:textId="2DF1D07D" w:rsidR="009D5ECF" w:rsidRPr="00A95694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1476338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9D5ECF" w:rsidRPr="00A95694">
        <w:rPr>
          <w:sz w:val="20"/>
          <w:szCs w:val="20"/>
        </w:rPr>
        <w:t>Sickness levels may increase as immune systems are lowered – use your absence management processes</w:t>
      </w:r>
    </w:p>
    <w:p w14:paraId="51869967" w14:textId="30D809FA" w:rsidR="009D5ECF" w:rsidRPr="00A95694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633909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9D5ECF" w:rsidRPr="00A95694">
        <w:rPr>
          <w:sz w:val="20"/>
          <w:szCs w:val="20"/>
        </w:rPr>
        <w:t>Can you adopt a ‘take time to recover and stay away’ policy</w:t>
      </w:r>
      <w:r w:rsidR="00A95694" w:rsidRPr="00A95694">
        <w:rPr>
          <w:sz w:val="20"/>
          <w:szCs w:val="20"/>
        </w:rPr>
        <w:t xml:space="preserve"> to stop the spread?</w:t>
      </w:r>
    </w:p>
    <w:p w14:paraId="3079C161" w14:textId="6B0388FF" w:rsidR="009D5ECF" w:rsidRPr="00A95694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842583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9D5ECF" w:rsidRPr="00A95694">
        <w:rPr>
          <w:sz w:val="20"/>
          <w:szCs w:val="20"/>
        </w:rPr>
        <w:t>Motivation levels will differ – some will be super motivated and may slump later, others may take time to get going</w:t>
      </w:r>
    </w:p>
    <w:p w14:paraId="4FDF76C9" w14:textId="01AB7BED" w:rsidR="009D5ECF" w:rsidRPr="00A95694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-1838372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9D5ECF" w:rsidRPr="00A95694">
        <w:rPr>
          <w:sz w:val="20"/>
          <w:szCs w:val="20"/>
        </w:rPr>
        <w:t>How can you engage employees – what fun things can you do as a team?</w:t>
      </w:r>
    </w:p>
    <w:p w14:paraId="6F0018AF" w14:textId="2ABDEC1F" w:rsidR="009D5ECF" w:rsidRPr="00A95694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1288862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9D5ECF" w:rsidRPr="00A95694">
        <w:rPr>
          <w:sz w:val="20"/>
          <w:szCs w:val="20"/>
        </w:rPr>
        <w:t>Learn to spot the signs of mental health problems and make sure your managers know too</w:t>
      </w:r>
    </w:p>
    <w:p w14:paraId="0A1E4C5B" w14:textId="53181D81" w:rsidR="009D5ECF" w:rsidRPr="00A95694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134069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9D5ECF" w:rsidRPr="00A95694">
        <w:rPr>
          <w:sz w:val="20"/>
          <w:szCs w:val="20"/>
        </w:rPr>
        <w:t>If you do spot someone struggling, have a ‘how are you’ conversation</w:t>
      </w:r>
      <w:r w:rsidR="00A95694" w:rsidRPr="00A95694">
        <w:rPr>
          <w:sz w:val="20"/>
          <w:szCs w:val="20"/>
        </w:rPr>
        <w:t xml:space="preserve"> and e</w:t>
      </w:r>
      <w:r w:rsidR="009D5ECF" w:rsidRPr="00A95694">
        <w:rPr>
          <w:sz w:val="20"/>
          <w:szCs w:val="20"/>
        </w:rPr>
        <w:t>ncourage support from the GP or from your employee assistance programme</w:t>
      </w:r>
    </w:p>
    <w:p w14:paraId="088E4553" w14:textId="5F30D034" w:rsidR="009D5ECF" w:rsidRPr="00A95694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-1239393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9D5ECF" w:rsidRPr="00A95694">
        <w:rPr>
          <w:sz w:val="20"/>
          <w:szCs w:val="20"/>
        </w:rPr>
        <w:t>Talk to them about how you can help – can you alter their workload or hours, give them a buddy, provide a safe space to retreat to?</w:t>
      </w:r>
    </w:p>
    <w:p w14:paraId="0A22A131" w14:textId="6F7091A9" w:rsidR="009D5ECF" w:rsidRDefault="009D5ECF" w:rsidP="009D5ECF">
      <w:pPr>
        <w:pStyle w:val="PolicySubHeading"/>
      </w:pPr>
      <w:r>
        <w:t>BUsiness with a twist</w:t>
      </w:r>
    </w:p>
    <w:p w14:paraId="2C6D554A" w14:textId="65FE6C39" w:rsidR="009D5ECF" w:rsidRDefault="009D5ECF" w:rsidP="009D5ECF">
      <w:pPr>
        <w:pStyle w:val="PolicySubSubHeading"/>
      </w:pPr>
      <w:r>
        <w:t>Reduced Hours and Redundancies</w:t>
      </w:r>
    </w:p>
    <w:p w14:paraId="6C8AC02A" w14:textId="517223F3" w:rsidR="009D5ECF" w:rsidRPr="00A95694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-198477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9D5ECF" w:rsidRPr="00A95694">
        <w:rPr>
          <w:sz w:val="20"/>
          <w:szCs w:val="20"/>
        </w:rPr>
        <w:t>Have a clear rationale and selection process</w:t>
      </w:r>
    </w:p>
    <w:p w14:paraId="17F3F776" w14:textId="6CFA6B38" w:rsidR="009D5ECF" w:rsidRPr="00A95694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-185443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9D5ECF" w:rsidRPr="00A95694">
        <w:rPr>
          <w:sz w:val="20"/>
          <w:szCs w:val="20"/>
        </w:rPr>
        <w:t>Document everything!</w:t>
      </w:r>
    </w:p>
    <w:p w14:paraId="25F32A60" w14:textId="699BDA76" w:rsidR="009D5ECF" w:rsidRPr="00A95694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-1518913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9D5ECF" w:rsidRPr="00A95694">
        <w:rPr>
          <w:sz w:val="20"/>
          <w:szCs w:val="20"/>
        </w:rPr>
        <w:t>Consult with employees about changes, why you are making them and how they will affect each person</w:t>
      </w:r>
    </w:p>
    <w:p w14:paraId="117CCD86" w14:textId="7D677C9D" w:rsidR="009D5ECF" w:rsidRPr="00A95694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-1720198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9D5ECF" w:rsidRPr="00A95694">
        <w:rPr>
          <w:sz w:val="20"/>
          <w:szCs w:val="20"/>
        </w:rPr>
        <w:t>Seek employee agreement to changes, or you may have to dismiss and re-engage</w:t>
      </w:r>
    </w:p>
    <w:p w14:paraId="1E48166A" w14:textId="48C5DFD3" w:rsidR="009D5ECF" w:rsidRPr="00A95694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1591193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9D5ECF" w:rsidRPr="00A95694">
        <w:rPr>
          <w:sz w:val="20"/>
          <w:szCs w:val="20"/>
        </w:rPr>
        <w:t>For redundancies, notify employees they are At Risk</w:t>
      </w:r>
    </w:p>
    <w:p w14:paraId="2AC80D3D" w14:textId="14A8D30A" w:rsidR="009D5ECF" w:rsidRPr="00A95694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-921791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9D5ECF" w:rsidRPr="00A95694">
        <w:rPr>
          <w:sz w:val="20"/>
          <w:szCs w:val="20"/>
        </w:rPr>
        <w:t>Hold a formal meeting to discuss selection process, alternatives and concerns</w:t>
      </w:r>
    </w:p>
    <w:p w14:paraId="4326CFB8" w14:textId="12A1FC92" w:rsidR="009D5ECF" w:rsidRPr="00A95694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-177352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9D5ECF" w:rsidRPr="00A95694">
        <w:rPr>
          <w:sz w:val="20"/>
          <w:szCs w:val="20"/>
        </w:rPr>
        <w:t>Finalise the process in writing</w:t>
      </w:r>
    </w:p>
    <w:p w14:paraId="4CA5DB25" w14:textId="61067863" w:rsidR="009D5ECF" w:rsidRDefault="009D5ECF" w:rsidP="009D5ECF">
      <w:pPr>
        <w:pStyle w:val="PolicySubSubHeading"/>
      </w:pPr>
      <w:r>
        <w:t>Problems and Disciplinaries</w:t>
      </w:r>
    </w:p>
    <w:p w14:paraId="50455FC8" w14:textId="56D48A31" w:rsidR="009D5ECF" w:rsidRPr="00A95694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-394580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9D5ECF" w:rsidRPr="00A95694">
        <w:rPr>
          <w:sz w:val="20"/>
          <w:szCs w:val="20"/>
        </w:rPr>
        <w:t>Use return to work meetings to discuss minor concerns</w:t>
      </w:r>
    </w:p>
    <w:p w14:paraId="50758753" w14:textId="6C1FE0D0" w:rsidR="00A05420" w:rsidRPr="00A95694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-1799912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proofErr w:type="gramStart"/>
      <w:r w:rsidR="009D5ECF" w:rsidRPr="00A95694">
        <w:rPr>
          <w:sz w:val="20"/>
          <w:szCs w:val="20"/>
        </w:rPr>
        <w:t>Don’t</w:t>
      </w:r>
      <w:proofErr w:type="gramEnd"/>
      <w:r w:rsidR="009D5ECF" w:rsidRPr="00A95694">
        <w:rPr>
          <w:sz w:val="20"/>
          <w:szCs w:val="20"/>
        </w:rPr>
        <w:t xml:space="preserve"> be afraid to use your disciplinary process if the misconduct or poor performance warrants it</w:t>
      </w:r>
    </w:p>
    <w:p w14:paraId="2B605357" w14:textId="1E0088B2" w:rsidR="009D5ECF" w:rsidRDefault="00A05420" w:rsidP="00A05420">
      <w:pPr>
        <w:pStyle w:val="PolicyText"/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735506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9D5ECF" w:rsidRPr="00A95694">
        <w:rPr>
          <w:sz w:val="20"/>
          <w:szCs w:val="20"/>
        </w:rPr>
        <w:t>Extend probation periods for employees that you have not had suitable time to assess</w:t>
      </w:r>
    </w:p>
    <w:p w14:paraId="1588D555" w14:textId="085867FE" w:rsidR="00A05420" w:rsidRDefault="00A05420" w:rsidP="00A05420">
      <w:pPr>
        <w:pStyle w:val="PolicyText"/>
        <w:ind w:left="567" w:hanging="567"/>
        <w:rPr>
          <w:sz w:val="20"/>
          <w:szCs w:val="20"/>
        </w:rPr>
      </w:pPr>
    </w:p>
    <w:p w14:paraId="2B71F70B" w14:textId="7AF3847F" w:rsidR="009D5ECF" w:rsidRPr="00D4154A" w:rsidRDefault="00A05420" w:rsidP="006D77F2">
      <w:pPr>
        <w:pStyle w:val="PolicyText"/>
      </w:pPr>
      <w:r>
        <w:rPr>
          <w:sz w:val="20"/>
          <w:szCs w:val="20"/>
        </w:rPr>
        <w:t>If you need any help with any of the above please contact us on 01282 678321</w:t>
      </w:r>
      <w:r w:rsidR="006D77F2">
        <w:rPr>
          <w:sz w:val="20"/>
          <w:szCs w:val="20"/>
        </w:rPr>
        <w:t xml:space="preserve"> or email us at </w:t>
      </w:r>
      <w:hyperlink r:id="rId10" w:history="1">
        <w:r w:rsidR="006D77F2" w:rsidRPr="00362819">
          <w:rPr>
            <w:rStyle w:val="Hyperlink"/>
            <w:sz w:val="20"/>
            <w:szCs w:val="20"/>
          </w:rPr>
          <w:t>info@cubehr.co.uk</w:t>
        </w:r>
      </w:hyperlink>
      <w:r w:rsidR="006D77F2">
        <w:rPr>
          <w:sz w:val="20"/>
          <w:szCs w:val="20"/>
        </w:rPr>
        <w:t xml:space="preserve">. You can also visit out website </w:t>
      </w:r>
      <w:hyperlink r:id="rId11" w:history="1">
        <w:r w:rsidR="006D77F2" w:rsidRPr="00362819">
          <w:rPr>
            <w:rStyle w:val="Hyperlink"/>
            <w:sz w:val="20"/>
            <w:szCs w:val="20"/>
          </w:rPr>
          <w:t>www.cubehr.co.uk</w:t>
        </w:r>
      </w:hyperlink>
      <w:r w:rsidR="006D77F2">
        <w:rPr>
          <w:sz w:val="20"/>
          <w:szCs w:val="20"/>
        </w:rPr>
        <w:t xml:space="preserve"> </w:t>
      </w:r>
    </w:p>
    <w:sectPr w:rsidR="009D5ECF" w:rsidRPr="00D4154A" w:rsidSect="006D77F2">
      <w:headerReference w:type="default" r:id="rId12"/>
      <w:footerReference w:type="default" r:id="rId13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B0929" w14:textId="77777777" w:rsidR="00D4154A" w:rsidRDefault="00D4154A" w:rsidP="00D04B85">
      <w:pPr>
        <w:spacing w:after="0" w:line="240" w:lineRule="auto"/>
      </w:pPr>
      <w:r>
        <w:separator/>
      </w:r>
    </w:p>
  </w:endnote>
  <w:endnote w:type="continuationSeparator" w:id="0">
    <w:p w14:paraId="6957414F" w14:textId="77777777" w:rsidR="00D4154A" w:rsidRDefault="00D4154A" w:rsidP="00D0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B6FBD" w14:textId="5DF7331C" w:rsidR="00D04B85" w:rsidRPr="00D04B85" w:rsidRDefault="00D04B85" w:rsidP="00D04B85">
    <w:pPr>
      <w:pStyle w:val="PolicyFooter"/>
    </w:pPr>
    <w:r>
      <w:t xml:space="preserve">Doc </w:t>
    </w:r>
    <w:r w:rsidRPr="00D04B85">
      <w:rPr>
        <w:rStyle w:val="PolicyFooterChar"/>
      </w:rPr>
      <w:t>Ref</w:t>
    </w:r>
    <w:r>
      <w:t>: CUBE00</w:t>
    </w:r>
    <w:r w:rsidR="00A95694">
      <w:t>213</w:t>
    </w:r>
    <w:r>
      <w:tab/>
      <w:t>Creation Date:</w:t>
    </w:r>
    <w:r w:rsidR="00A95694">
      <w:t xml:space="preserve"> 04.05.2020</w:t>
    </w:r>
    <w:r>
      <w:tab/>
      <w:t>Last Revised Date:</w:t>
    </w:r>
    <w:r w:rsidR="00A95694">
      <w:t xml:space="preserve"> 04.05.2020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4B236" w14:textId="77777777" w:rsidR="00D4154A" w:rsidRDefault="00D4154A" w:rsidP="00D04B85">
      <w:pPr>
        <w:spacing w:after="0" w:line="240" w:lineRule="auto"/>
      </w:pPr>
      <w:r>
        <w:separator/>
      </w:r>
    </w:p>
  </w:footnote>
  <w:footnote w:type="continuationSeparator" w:id="0">
    <w:p w14:paraId="55E9945F" w14:textId="77777777" w:rsidR="00D4154A" w:rsidRDefault="00D4154A" w:rsidP="00D0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2126"/>
    </w:tblGrid>
    <w:tr w:rsidR="00A95694" w14:paraId="077939F2" w14:textId="77777777" w:rsidTr="00A95694">
      <w:tc>
        <w:tcPr>
          <w:tcW w:w="6941" w:type="dxa"/>
          <w:vAlign w:val="center"/>
        </w:tcPr>
        <w:p w14:paraId="1DA723D5" w14:textId="77777777" w:rsidR="00A95694" w:rsidRDefault="00A95694" w:rsidP="00A95694">
          <w:pPr>
            <w:pStyle w:val="PolicyTitle"/>
          </w:pPr>
          <w:r>
            <w:t>WHAT HAPPENS POST LOCK-DOWN</w:t>
          </w:r>
        </w:p>
        <w:p w14:paraId="443709BF" w14:textId="4BD17713" w:rsidR="00A95694" w:rsidRDefault="00A95694" w:rsidP="00A95694">
          <w:pPr>
            <w:pStyle w:val="PolicyTitle"/>
          </w:pPr>
          <w:r>
            <w:t>EMPLOYERS QUESTIONS ANSWERED</w:t>
          </w:r>
        </w:p>
      </w:tc>
      <w:tc>
        <w:tcPr>
          <w:tcW w:w="2126" w:type="dxa"/>
          <w:vAlign w:val="center"/>
        </w:tcPr>
        <w:p w14:paraId="0E7DB443" w14:textId="71F251B8" w:rsidR="00A95694" w:rsidRDefault="00A95694" w:rsidP="00A95694">
          <w:pPr>
            <w:pStyle w:val="PolicyTitle"/>
            <w:jc w:val="right"/>
          </w:pPr>
          <w:r>
            <w:rPr>
              <w:noProof/>
            </w:rPr>
            <w:drawing>
              <wp:inline distT="0" distB="0" distL="0" distR="0" wp14:anchorId="7835E31F" wp14:editId="16DB8481">
                <wp:extent cx="1116759" cy="259127"/>
                <wp:effectExtent l="0" t="0" r="7620" b="7620"/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ube HR Consultancy Logo UPDATE 2020 FINAL_sm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629" cy="262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2FF54E" w14:textId="77777777" w:rsidR="00A95694" w:rsidRDefault="00A95694" w:rsidP="00A95694">
    <w:pPr>
      <w:pStyle w:val="Policy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17D82"/>
    <w:multiLevelType w:val="hybridMultilevel"/>
    <w:tmpl w:val="8FBE0A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AE565E"/>
    <w:multiLevelType w:val="hybridMultilevel"/>
    <w:tmpl w:val="4EAA59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7F5B06"/>
    <w:multiLevelType w:val="hybridMultilevel"/>
    <w:tmpl w:val="9AB82B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5344BE"/>
    <w:multiLevelType w:val="hybridMultilevel"/>
    <w:tmpl w:val="ED602C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C574F2"/>
    <w:multiLevelType w:val="hybridMultilevel"/>
    <w:tmpl w:val="7D64E3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211D40"/>
    <w:multiLevelType w:val="hybridMultilevel"/>
    <w:tmpl w:val="9F8649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0756F5"/>
    <w:multiLevelType w:val="hybridMultilevel"/>
    <w:tmpl w:val="842AA9EC"/>
    <w:lvl w:ilvl="0" w:tplc="54E096B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5617703"/>
    <w:multiLevelType w:val="hybridMultilevel"/>
    <w:tmpl w:val="F1FE55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8BF2DA2"/>
    <w:multiLevelType w:val="hybridMultilevel"/>
    <w:tmpl w:val="B78648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4A"/>
    <w:rsid w:val="003370D7"/>
    <w:rsid w:val="003C608F"/>
    <w:rsid w:val="006D77F2"/>
    <w:rsid w:val="009D5ECF"/>
    <w:rsid w:val="00A05420"/>
    <w:rsid w:val="00A95694"/>
    <w:rsid w:val="00BB0A0D"/>
    <w:rsid w:val="00D04B85"/>
    <w:rsid w:val="00D4154A"/>
    <w:rsid w:val="00E8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DE155B"/>
  <w15:chartTrackingRefBased/>
  <w15:docId w15:val="{CC943D82-6052-4368-87E7-867F3DDF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B85"/>
  </w:style>
  <w:style w:type="paragraph" w:styleId="Footer">
    <w:name w:val="footer"/>
    <w:basedOn w:val="Normal"/>
    <w:link w:val="FooterChar"/>
    <w:uiPriority w:val="99"/>
    <w:unhideWhenUsed/>
    <w:rsid w:val="00D04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B85"/>
  </w:style>
  <w:style w:type="paragraph" w:customStyle="1" w:styleId="PolicyTitle">
    <w:name w:val="Policy Title"/>
    <w:basedOn w:val="Header"/>
    <w:link w:val="PolicyTitleChar"/>
    <w:qFormat/>
    <w:rsid w:val="00D04B85"/>
    <w:rPr>
      <w:rFonts w:ascii="Arial" w:hAnsi="Arial" w:cs="Arial"/>
      <w:b/>
      <w:bCs/>
      <w:caps/>
      <w:sz w:val="36"/>
      <w:szCs w:val="36"/>
    </w:rPr>
  </w:style>
  <w:style w:type="paragraph" w:customStyle="1" w:styleId="PolicySubHeading">
    <w:name w:val="Policy Sub Heading"/>
    <w:basedOn w:val="Normal"/>
    <w:link w:val="PolicySubHeadingChar"/>
    <w:qFormat/>
    <w:rsid w:val="00D04B85"/>
    <w:pPr>
      <w:spacing w:after="120"/>
    </w:pPr>
    <w:rPr>
      <w:rFonts w:ascii="Arial" w:hAnsi="Arial" w:cs="Arial"/>
      <w:b/>
      <w:bCs/>
      <w:caps/>
      <w:sz w:val="28"/>
      <w:szCs w:val="28"/>
    </w:rPr>
  </w:style>
  <w:style w:type="character" w:customStyle="1" w:styleId="PolicyTitleChar">
    <w:name w:val="Policy Title Char"/>
    <w:basedOn w:val="HeaderChar"/>
    <w:link w:val="PolicyTitle"/>
    <w:rsid w:val="00D04B85"/>
    <w:rPr>
      <w:rFonts w:ascii="Arial" w:hAnsi="Arial" w:cs="Arial"/>
      <w:b/>
      <w:bCs/>
      <w:caps/>
      <w:sz w:val="36"/>
      <w:szCs w:val="36"/>
    </w:rPr>
  </w:style>
  <w:style w:type="paragraph" w:customStyle="1" w:styleId="PolicySubSubHeading">
    <w:name w:val="Policy Sub Sub Heading"/>
    <w:basedOn w:val="Normal"/>
    <w:link w:val="PolicySubSubHeadingChar"/>
    <w:qFormat/>
    <w:rsid w:val="00D04B85"/>
    <w:pPr>
      <w:spacing w:after="120"/>
    </w:pPr>
    <w:rPr>
      <w:rFonts w:ascii="Arial" w:hAnsi="Arial" w:cs="Arial"/>
      <w:b/>
      <w:bCs/>
    </w:rPr>
  </w:style>
  <w:style w:type="character" w:customStyle="1" w:styleId="PolicySubHeadingChar">
    <w:name w:val="Policy Sub Heading Char"/>
    <w:basedOn w:val="DefaultParagraphFont"/>
    <w:link w:val="PolicySubHeading"/>
    <w:rsid w:val="00D04B85"/>
    <w:rPr>
      <w:rFonts w:ascii="Arial" w:hAnsi="Arial" w:cs="Arial"/>
      <w:b/>
      <w:bCs/>
      <w:caps/>
      <w:sz w:val="28"/>
      <w:szCs w:val="28"/>
    </w:rPr>
  </w:style>
  <w:style w:type="paragraph" w:customStyle="1" w:styleId="PolicyText">
    <w:name w:val="Policy Text"/>
    <w:basedOn w:val="Normal"/>
    <w:link w:val="PolicyTextChar"/>
    <w:qFormat/>
    <w:rsid w:val="00D04B85"/>
    <w:pPr>
      <w:spacing w:after="120"/>
    </w:pPr>
    <w:rPr>
      <w:rFonts w:ascii="Arial" w:hAnsi="Arial" w:cs="Arial"/>
    </w:rPr>
  </w:style>
  <w:style w:type="character" w:customStyle="1" w:styleId="PolicySubSubHeadingChar">
    <w:name w:val="Policy Sub Sub Heading Char"/>
    <w:basedOn w:val="DefaultParagraphFont"/>
    <w:link w:val="PolicySubSubHeading"/>
    <w:rsid w:val="00D04B85"/>
    <w:rPr>
      <w:rFonts w:ascii="Arial" w:hAnsi="Arial" w:cs="Arial"/>
      <w:b/>
      <w:bCs/>
    </w:rPr>
  </w:style>
  <w:style w:type="paragraph" w:customStyle="1" w:styleId="PolicyFooter">
    <w:name w:val="Policy Footer"/>
    <w:basedOn w:val="Footer"/>
    <w:link w:val="PolicyFooterChar"/>
    <w:qFormat/>
    <w:rsid w:val="00D04B85"/>
    <w:rPr>
      <w:rFonts w:ascii="Arial" w:hAnsi="Arial" w:cs="Arial"/>
      <w:sz w:val="18"/>
      <w:szCs w:val="18"/>
    </w:rPr>
  </w:style>
  <w:style w:type="character" w:customStyle="1" w:styleId="PolicyTextChar">
    <w:name w:val="Policy Text Char"/>
    <w:basedOn w:val="DefaultParagraphFont"/>
    <w:link w:val="PolicyText"/>
    <w:rsid w:val="00D04B85"/>
    <w:rPr>
      <w:rFonts w:ascii="Arial" w:hAnsi="Arial" w:cs="Arial"/>
    </w:rPr>
  </w:style>
  <w:style w:type="character" w:customStyle="1" w:styleId="PolicyFooterChar">
    <w:name w:val="Policy Footer Char"/>
    <w:basedOn w:val="FooterChar"/>
    <w:link w:val="PolicyFooter"/>
    <w:rsid w:val="00D04B85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39"/>
    <w:rsid w:val="00A95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77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ubehr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cubehr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ubehr-my.sharepoint.com/personal/lisa_cubehr_co_uk/Documents/Documents/CUBE/QMS/Policy%20Master%20Templ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2EE73FC715E41AF73F3F48C3C3368" ma:contentTypeVersion="13" ma:contentTypeDescription="Create a new document." ma:contentTypeScope="" ma:versionID="5f317612a9bff20aca3b87376a47a6fa">
  <xsd:schema xmlns:xsd="http://www.w3.org/2001/XMLSchema" xmlns:xs="http://www.w3.org/2001/XMLSchema" xmlns:p="http://schemas.microsoft.com/office/2006/metadata/properties" xmlns:ns3="c22035df-7749-4223-859b-8f301ad36499" xmlns:ns4="f741136e-4d4b-4834-ac28-134d824cb752" targetNamespace="http://schemas.microsoft.com/office/2006/metadata/properties" ma:root="true" ma:fieldsID="168bdd75892f145a6a1fb17c25bef04d" ns3:_="" ns4:_="">
    <xsd:import namespace="c22035df-7749-4223-859b-8f301ad36499"/>
    <xsd:import namespace="f741136e-4d4b-4834-ac28-134d824cb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035df-7749-4223-859b-8f301ad36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1136e-4d4b-4834-ac28-134d824cb7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A0A975-DF0C-41C0-B89D-1BA9B2A6A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035df-7749-4223-859b-8f301ad36499"/>
    <ds:schemaRef ds:uri="f741136e-4d4b-4834-ac28-134d824cb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1599F-6A0D-4951-A5EF-6D76531C9025}">
  <ds:schemaRefs>
    <ds:schemaRef ds:uri="http://purl.org/dc/elements/1.1/"/>
    <ds:schemaRef ds:uri="http://schemas.microsoft.com/office/2006/metadata/properties"/>
    <ds:schemaRef ds:uri="http://purl.org/dc/terms/"/>
    <ds:schemaRef ds:uri="f741136e-4d4b-4834-ac28-134d824cb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22035df-7749-4223-859b-8f301ad3649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7559AA-DD8F-4D5E-8FB1-A999F01DCA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Policy%20Master%20Templates</Template>
  <TotalTime>34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 Thwaite</cp:lastModifiedBy>
  <cp:revision>4</cp:revision>
  <dcterms:created xsi:type="dcterms:W3CDTF">2020-05-04T11:47:00Z</dcterms:created>
  <dcterms:modified xsi:type="dcterms:W3CDTF">2020-05-04T12:47:00Z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0x01010050F2EE73FC715E41AF73F3F48C3C3368</vt:lpwstr>
  </property>
</Properties>
</file>